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6D" w:rsidRDefault="000B016D" w:rsidP="007F1CF4">
      <w:pPr>
        <w:jc w:val="center"/>
        <w:rPr>
          <w:rFonts w:ascii="Calibri" w:hAnsi="Calibri"/>
          <w:b/>
          <w:color w:val="1F497D"/>
          <w:sz w:val="22"/>
          <w:szCs w:val="22"/>
          <w:lang w:val="en-US"/>
        </w:rPr>
      </w:pPr>
      <w:r w:rsidRPr="000B016D">
        <w:rPr>
          <w:rFonts w:ascii="Calibri" w:hAnsi="Calibri"/>
          <w:b/>
          <w:color w:val="1F497D"/>
          <w:sz w:val="22"/>
          <w:szCs w:val="22"/>
          <w:lang w:val="en-US"/>
        </w:rPr>
        <w:t>Recommendations for filling out the Conditional Agreement</w:t>
      </w:r>
    </w:p>
    <w:p w:rsidR="007F1CF4" w:rsidRPr="000B016D" w:rsidRDefault="007F1CF4" w:rsidP="007F1CF4">
      <w:pPr>
        <w:jc w:val="center"/>
        <w:rPr>
          <w:rFonts w:ascii="Calibri" w:hAnsi="Calibri"/>
          <w:b/>
          <w:color w:val="1F497D"/>
          <w:sz w:val="22"/>
          <w:szCs w:val="22"/>
          <w:lang w:val="en-US"/>
        </w:rPr>
      </w:pPr>
    </w:p>
    <w:p w:rsidR="005C1032" w:rsidRPr="005C1032" w:rsidRDefault="00253AE8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It is recommended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 xml:space="preserve"> that candidates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could fulfill all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 xml:space="preserve"> information in th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e conditional agreement form by themselves. 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>Candidate should know information about his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 xml:space="preserve">/her studies 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 xml:space="preserve">they want to study in Lithuania.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For the details about the 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 xml:space="preserve">certain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short-term 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 xml:space="preserve">studies (e.g. study </w:t>
      </w:r>
      <w:proofErr w:type="spellStart"/>
      <w:r w:rsidR="005C1032">
        <w:rPr>
          <w:rFonts w:ascii="Calibri" w:hAnsi="Calibri"/>
          <w:color w:val="1F497D"/>
          <w:sz w:val="22"/>
          <w:szCs w:val="22"/>
          <w:lang w:val="en-US"/>
        </w:rPr>
        <w:t>p</w:t>
      </w:r>
      <w:r w:rsidR="005C1032" w:rsidRPr="005C1032">
        <w:rPr>
          <w:rFonts w:ascii="Calibri" w:hAnsi="Calibri"/>
          <w:color w:val="1F497D"/>
          <w:sz w:val="22"/>
          <w:szCs w:val="22"/>
          <w:lang w:val="en-US"/>
        </w:rPr>
        <w:t>rogramme</w:t>
      </w:r>
      <w:proofErr w:type="spellEnd"/>
      <w:r w:rsidR="005C1032" w:rsidRPr="005C1032">
        <w:rPr>
          <w:rFonts w:ascii="Calibri" w:hAnsi="Calibri"/>
          <w:color w:val="1F497D"/>
          <w:sz w:val="22"/>
          <w:szCs w:val="22"/>
          <w:lang w:val="en-US"/>
        </w:rPr>
        <w:t xml:space="preserve"> at the Receiving Ins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>titution,</w:t>
      </w:r>
    </w:p>
    <w:p w:rsidR="000B016D" w:rsidRDefault="005C1032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p</w:t>
      </w:r>
      <w:r w:rsidRPr="005C1032">
        <w:rPr>
          <w:rFonts w:ascii="Calibri" w:hAnsi="Calibri"/>
          <w:color w:val="1F497D"/>
          <w:sz w:val="22"/>
          <w:szCs w:val="22"/>
          <w:lang w:val="en-US"/>
        </w:rPr>
        <w:t>lanned period of the mobility</w:t>
      </w:r>
      <w:r>
        <w:rPr>
          <w:rFonts w:ascii="Calibri" w:hAnsi="Calibri"/>
          <w:color w:val="1F497D"/>
          <w:sz w:val="22"/>
          <w:szCs w:val="22"/>
          <w:lang w:val="en-US"/>
        </w:rPr>
        <w:t>) please contact university representatives.</w:t>
      </w:r>
    </w:p>
    <w:p w:rsidR="000B016D" w:rsidRDefault="000B016D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0B016D" w:rsidRDefault="000B016D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Candidate should fulfill this form, sign it and ask for the signatures from sending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(HOME) institution</w:t>
      </w:r>
      <w:r w:rsidR="003635C1">
        <w:rPr>
          <w:rFonts w:ascii="Calibri" w:hAnsi="Calibri"/>
          <w:color w:val="1F497D"/>
          <w:sz w:val="22"/>
          <w:szCs w:val="22"/>
          <w:lang w:val="en-US"/>
        </w:rPr>
        <w:t xml:space="preserve"> (</w:t>
      </w:r>
      <w:r w:rsidR="003635C1" w:rsidRPr="003635C1">
        <w:rPr>
          <w:rFonts w:ascii="Calibri" w:hAnsi="Calibri"/>
          <w:color w:val="1F497D"/>
          <w:sz w:val="22"/>
          <w:szCs w:val="22"/>
          <w:u w:val="single"/>
          <w:lang w:val="en-US"/>
        </w:rPr>
        <w:t>signature from home institution is not applicable for foreigners of Lithuanian origin</w:t>
      </w:r>
      <w:r w:rsidR="003635C1">
        <w:rPr>
          <w:rFonts w:ascii="Calibri" w:hAnsi="Calibri"/>
          <w:color w:val="1F497D"/>
          <w:sz w:val="22"/>
          <w:szCs w:val="22"/>
          <w:lang w:val="en-US"/>
        </w:rPr>
        <w:t>)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and receiving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(HOST</w:t>
      </w:r>
      <w:r>
        <w:rPr>
          <w:rFonts w:ascii="Calibri" w:hAnsi="Calibri"/>
          <w:color w:val="1F497D"/>
          <w:sz w:val="22"/>
          <w:szCs w:val="22"/>
          <w:lang w:val="en-US"/>
        </w:rPr>
        <w:t>) university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in Lithuania. Representative from HOME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institution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should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sign firstly. When candidate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get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s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thi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s signed agreement from HOME institution, this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document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should be scanned and sent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to HOST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institution asking to sign it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.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HOST institution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should sign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this agreement and send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back this document as a scanned copy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to the candidate</w:t>
      </w:r>
      <w:r>
        <w:rPr>
          <w:rFonts w:ascii="Calibri" w:hAnsi="Calibri"/>
          <w:color w:val="1F497D"/>
          <w:sz w:val="22"/>
          <w:szCs w:val="22"/>
          <w:lang w:val="en-US"/>
        </w:rPr>
        <w:t>.</w:t>
      </w:r>
    </w:p>
    <w:p w:rsidR="007F1CF4" w:rsidRDefault="007F1CF4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0B016D" w:rsidRDefault="000B016D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This document, which is signed by all p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>arties, must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be added to the </w:t>
      </w:r>
      <w:r>
        <w:rPr>
          <w:rFonts w:ascii="Calibri" w:hAnsi="Calibri"/>
          <w:color w:val="1F497D"/>
          <w:sz w:val="22"/>
          <w:szCs w:val="22"/>
          <w:lang w:val="en-US"/>
        </w:rPr>
        <w:t>application form.</w:t>
      </w:r>
    </w:p>
    <w:p w:rsidR="009E1846" w:rsidRDefault="009E1846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9E1846" w:rsidRDefault="00297C7F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Please note that t</w:t>
      </w:r>
      <w:r w:rsidR="009E1846" w:rsidRPr="00297C7F">
        <w:rPr>
          <w:rFonts w:ascii="Calibri" w:hAnsi="Calibri"/>
          <w:color w:val="1F497D"/>
          <w:sz w:val="22"/>
          <w:szCs w:val="22"/>
          <w:lang w:val="en-US"/>
        </w:rPr>
        <w:t xml:space="preserve">he </w:t>
      </w:r>
      <w:proofErr w:type="spellStart"/>
      <w:r w:rsidR="009E1846" w:rsidRPr="00297C7F">
        <w:rPr>
          <w:rFonts w:ascii="Calibri" w:hAnsi="Calibri"/>
          <w:color w:val="1F497D"/>
          <w:sz w:val="22"/>
          <w:szCs w:val="22"/>
          <w:lang w:val="en-US"/>
        </w:rPr>
        <w:t>programme</w:t>
      </w:r>
      <w:proofErr w:type="spellEnd"/>
      <w:r w:rsidR="009E1846" w:rsidRPr="00297C7F">
        <w:rPr>
          <w:rFonts w:ascii="Calibri" w:hAnsi="Calibri"/>
          <w:color w:val="1F497D"/>
          <w:sz w:val="22"/>
          <w:szCs w:val="22"/>
          <w:lang w:val="en-US"/>
        </w:rPr>
        <w:t xml:space="preserve"> of </w:t>
      </w:r>
      <w:r w:rsidR="001B78CC">
        <w:rPr>
          <w:rFonts w:ascii="Calibri" w:hAnsi="Calibri"/>
          <w:color w:val="1F497D"/>
          <w:sz w:val="22"/>
          <w:szCs w:val="22"/>
          <w:lang w:val="en-US"/>
        </w:rPr>
        <w:t>short</w:t>
      </w:r>
      <w:r w:rsidR="00CD0272">
        <w:rPr>
          <w:rFonts w:ascii="Calibri" w:hAnsi="Calibri"/>
          <w:color w:val="1F497D"/>
          <w:sz w:val="22"/>
          <w:szCs w:val="22"/>
          <w:lang w:val="en-US"/>
        </w:rPr>
        <w:t>-</w:t>
      </w:r>
      <w:r w:rsidR="001B78CC">
        <w:rPr>
          <w:rFonts w:ascii="Calibri" w:hAnsi="Calibri"/>
          <w:color w:val="1F497D"/>
          <w:sz w:val="22"/>
          <w:szCs w:val="22"/>
          <w:lang w:val="en-US"/>
        </w:rPr>
        <w:t>term studies</w:t>
      </w:r>
      <w:r w:rsidR="009E1846" w:rsidRPr="00297C7F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C34F2A">
        <w:rPr>
          <w:rFonts w:ascii="Calibri" w:hAnsi="Calibri"/>
          <w:color w:val="1F497D"/>
          <w:sz w:val="22"/>
          <w:szCs w:val="22"/>
          <w:lang w:val="en-US"/>
        </w:rPr>
        <w:t>specified</w:t>
      </w:r>
      <w:r w:rsidR="009E1846" w:rsidRPr="00297C7F">
        <w:rPr>
          <w:rFonts w:ascii="Calibri" w:hAnsi="Calibri"/>
          <w:color w:val="1F497D"/>
          <w:sz w:val="22"/>
          <w:szCs w:val="22"/>
          <w:lang w:val="en-US"/>
        </w:rPr>
        <w:t xml:space="preserve"> in the study agreement must consist of at least 30 credits per semester. Exceptions apply to candidates of the third study cycle. </w:t>
      </w:r>
      <w:r w:rsidR="003C247F">
        <w:rPr>
          <w:rFonts w:ascii="Calibri" w:hAnsi="Calibri"/>
          <w:color w:val="1F497D"/>
          <w:sz w:val="22"/>
          <w:szCs w:val="22"/>
          <w:lang w:val="en-US"/>
        </w:rPr>
        <w:t>For Lithuanian short-term studies - a</w:t>
      </w:r>
      <w:r w:rsidR="009E1846" w:rsidRPr="00297C7F">
        <w:rPr>
          <w:rFonts w:ascii="Calibri" w:hAnsi="Calibri"/>
          <w:color w:val="1F497D"/>
          <w:sz w:val="22"/>
          <w:szCs w:val="22"/>
          <w:lang w:val="en-US"/>
        </w:rPr>
        <w:t xml:space="preserve">t least 75% of the subjects in the study </w:t>
      </w:r>
      <w:proofErr w:type="spellStart"/>
      <w:r w:rsidR="009E1846" w:rsidRPr="00297C7F">
        <w:rPr>
          <w:rFonts w:ascii="Calibri" w:hAnsi="Calibri"/>
          <w:color w:val="1F497D"/>
          <w:sz w:val="22"/>
          <w:szCs w:val="22"/>
          <w:lang w:val="en-US"/>
        </w:rPr>
        <w:t>programme</w:t>
      </w:r>
      <w:proofErr w:type="spellEnd"/>
      <w:r w:rsidR="009E1846" w:rsidRPr="00297C7F">
        <w:rPr>
          <w:rFonts w:ascii="Calibri" w:hAnsi="Calibri"/>
          <w:color w:val="1F497D"/>
          <w:sz w:val="22"/>
          <w:szCs w:val="22"/>
          <w:lang w:val="en-US"/>
        </w:rPr>
        <w:t xml:space="preserve"> must be related to Lithuanian studies (e.g. Lithuanian philology, linguistics, literature, history, ethnology, folklore, cultural studies, etc.)</w:t>
      </w:r>
      <w:r w:rsidR="003C247F">
        <w:rPr>
          <w:rFonts w:ascii="Calibri" w:hAnsi="Calibri"/>
          <w:color w:val="1F497D"/>
          <w:sz w:val="22"/>
          <w:szCs w:val="22"/>
          <w:lang w:val="en-US"/>
        </w:rPr>
        <w:t>.</w:t>
      </w:r>
    </w:p>
    <w:p w:rsidR="000B016D" w:rsidRDefault="000B016D" w:rsidP="007F1CF4">
      <w:pPr>
        <w:jc w:val="both"/>
      </w:pPr>
      <w:bookmarkStart w:id="0" w:name="_GoBack"/>
      <w:bookmarkEnd w:id="0"/>
    </w:p>
    <w:sectPr w:rsidR="000B01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6D"/>
    <w:rsid w:val="000B016D"/>
    <w:rsid w:val="001B78CC"/>
    <w:rsid w:val="00253AE8"/>
    <w:rsid w:val="00297C7F"/>
    <w:rsid w:val="003635C1"/>
    <w:rsid w:val="003C247F"/>
    <w:rsid w:val="00411F55"/>
    <w:rsid w:val="005C1032"/>
    <w:rsid w:val="007F1CF4"/>
    <w:rsid w:val="009E1846"/>
    <w:rsid w:val="00C34F2A"/>
    <w:rsid w:val="00C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0406"/>
  <w15:docId w15:val="{AFF35A86-1AA2-44E9-A7ED-45687540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16D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Pečiukėnienė</dc:creator>
  <cp:lastModifiedBy>Eglė Mikučionytė</cp:lastModifiedBy>
  <cp:revision>7</cp:revision>
  <dcterms:created xsi:type="dcterms:W3CDTF">2018-01-03T13:58:00Z</dcterms:created>
  <dcterms:modified xsi:type="dcterms:W3CDTF">2022-02-08T12:51:00Z</dcterms:modified>
</cp:coreProperties>
</file>